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7" w:type="dxa"/>
        <w:tblInd w:w="-1206" w:type="dxa"/>
        <w:tblBorders>
          <w:bottom w:val="single" w:sz="6" w:space="0" w:color="auto"/>
        </w:tblBorders>
        <w:tblLayout w:type="fixed"/>
        <w:tblCellMar>
          <w:left w:w="70" w:type="dxa"/>
          <w:right w:w="70" w:type="dxa"/>
        </w:tblCellMar>
        <w:tblLook w:val="0000"/>
      </w:tblPr>
      <w:tblGrid>
        <w:gridCol w:w="4395"/>
        <w:gridCol w:w="2326"/>
        <w:gridCol w:w="4266"/>
      </w:tblGrid>
      <w:tr w:rsidR="001C09D7" w:rsidRPr="00302C9A" w:rsidTr="00BC6AA2">
        <w:trPr>
          <w:trHeight w:val="1438"/>
        </w:trPr>
        <w:tc>
          <w:tcPr>
            <w:tcW w:w="4395" w:type="dxa"/>
            <w:tcBorders>
              <w:bottom w:val="double" w:sz="12" w:space="0" w:color="auto"/>
            </w:tcBorders>
          </w:tcPr>
          <w:p w:rsidR="001C09D7" w:rsidRPr="005D7B31" w:rsidRDefault="001C09D7" w:rsidP="00BC6AA2">
            <w:pPr>
              <w:jc w:val="center"/>
              <w:rPr>
                <w:b/>
                <w:sz w:val="28"/>
                <w:szCs w:val="28"/>
                <w:lang w:val="en-US"/>
              </w:rPr>
            </w:pPr>
            <w:r>
              <w:rPr>
                <w:b/>
                <w:sz w:val="28"/>
                <w:szCs w:val="28"/>
                <w:lang w:val="en-US"/>
              </w:rPr>
              <w:t>O</w:t>
            </w:r>
            <w:r w:rsidRPr="005D7B31">
              <w:rPr>
                <w:b/>
                <w:sz w:val="28"/>
                <w:szCs w:val="28"/>
                <w:lang w:val="en-US"/>
              </w:rPr>
              <w:t>’</w:t>
            </w:r>
            <w:r>
              <w:rPr>
                <w:b/>
                <w:sz w:val="28"/>
                <w:szCs w:val="28"/>
                <w:lang w:val="en-US"/>
              </w:rPr>
              <w:t>ZBEKISTON</w:t>
            </w:r>
            <w:r w:rsidRPr="005D7B31">
              <w:rPr>
                <w:b/>
                <w:sz w:val="28"/>
                <w:szCs w:val="28"/>
                <w:lang w:val="en-US"/>
              </w:rPr>
              <w:t xml:space="preserve"> </w:t>
            </w:r>
            <w:r>
              <w:rPr>
                <w:b/>
                <w:sz w:val="28"/>
                <w:szCs w:val="28"/>
                <w:lang w:val="en-US"/>
              </w:rPr>
              <w:t xml:space="preserve">RESPUBLIKASI </w:t>
            </w:r>
          </w:p>
          <w:p w:rsidR="001C09D7" w:rsidRPr="005D7B31" w:rsidRDefault="001C09D7" w:rsidP="00BC6AA2">
            <w:pPr>
              <w:jc w:val="center"/>
              <w:rPr>
                <w:b/>
                <w:sz w:val="28"/>
                <w:szCs w:val="28"/>
                <w:lang w:val="en-US"/>
              </w:rPr>
            </w:pPr>
            <w:r w:rsidRPr="005D7B31">
              <w:rPr>
                <w:b/>
                <w:sz w:val="28"/>
                <w:szCs w:val="28"/>
                <w:lang w:val="en-US"/>
              </w:rPr>
              <w:t>F</w:t>
            </w:r>
            <w:r>
              <w:rPr>
                <w:b/>
                <w:sz w:val="28"/>
                <w:szCs w:val="28"/>
                <w:lang w:val="en-US"/>
              </w:rPr>
              <w:t>ARG</w:t>
            </w:r>
            <w:r w:rsidRPr="005D7B31">
              <w:rPr>
                <w:b/>
                <w:sz w:val="28"/>
                <w:szCs w:val="28"/>
                <w:lang w:val="en-US"/>
              </w:rPr>
              <w:t>’</w:t>
            </w:r>
            <w:r>
              <w:rPr>
                <w:b/>
                <w:sz w:val="28"/>
                <w:szCs w:val="28"/>
                <w:lang w:val="en-US"/>
              </w:rPr>
              <w:t>ONA VILOYATI</w:t>
            </w:r>
          </w:p>
          <w:p w:rsidR="001C09D7" w:rsidRPr="005D7B31" w:rsidRDefault="001C09D7" w:rsidP="00BC6AA2">
            <w:pPr>
              <w:jc w:val="center"/>
              <w:rPr>
                <w:b/>
                <w:sz w:val="28"/>
                <w:szCs w:val="28"/>
                <w:lang w:val="en-US"/>
              </w:rPr>
            </w:pPr>
            <w:r w:rsidRPr="005D7B31">
              <w:rPr>
                <w:b/>
                <w:sz w:val="28"/>
                <w:szCs w:val="28"/>
                <w:lang w:val="en-US"/>
              </w:rPr>
              <w:t xml:space="preserve">TOSHLOQ </w:t>
            </w:r>
            <w:r>
              <w:rPr>
                <w:b/>
                <w:sz w:val="28"/>
                <w:szCs w:val="28"/>
                <w:lang w:val="uz-Cyrl-UZ"/>
              </w:rPr>
              <w:t xml:space="preserve"> </w:t>
            </w:r>
            <w:r w:rsidRPr="005D7B31">
              <w:rPr>
                <w:b/>
                <w:sz w:val="28"/>
                <w:szCs w:val="28"/>
                <w:lang w:val="en-US"/>
              </w:rPr>
              <w:t>TUMANI</w:t>
            </w:r>
          </w:p>
          <w:p w:rsidR="001C09D7" w:rsidRPr="005D7B31" w:rsidRDefault="001C09D7" w:rsidP="00BC6AA2">
            <w:pPr>
              <w:jc w:val="center"/>
              <w:rPr>
                <w:b/>
                <w:sz w:val="28"/>
                <w:szCs w:val="28"/>
                <w:lang w:val="en-US"/>
              </w:rPr>
            </w:pPr>
            <w:r w:rsidRPr="005D7B31">
              <w:rPr>
                <w:b/>
                <w:sz w:val="28"/>
                <w:szCs w:val="28"/>
                <w:lang w:val="en-US"/>
              </w:rPr>
              <w:t>H O K I M I N I N G</w:t>
            </w:r>
          </w:p>
          <w:p w:rsidR="001C09D7" w:rsidRPr="006C6A46" w:rsidRDefault="001C09D7" w:rsidP="00BC6AA2">
            <w:pPr>
              <w:jc w:val="center"/>
              <w:rPr>
                <w:b/>
                <w:lang w:val="en-US"/>
              </w:rPr>
            </w:pPr>
            <w:r w:rsidRPr="005D7B31">
              <w:rPr>
                <w:b/>
                <w:sz w:val="28"/>
                <w:szCs w:val="28"/>
                <w:lang w:val="en-US"/>
              </w:rPr>
              <w:t>Q</w:t>
            </w:r>
            <w:r w:rsidRPr="006C6A46">
              <w:rPr>
                <w:b/>
                <w:sz w:val="28"/>
                <w:szCs w:val="28"/>
                <w:lang w:val="en-US"/>
              </w:rPr>
              <w:t xml:space="preserve">  </w:t>
            </w:r>
            <w:r w:rsidRPr="005D7B31">
              <w:rPr>
                <w:b/>
                <w:sz w:val="28"/>
                <w:szCs w:val="28"/>
                <w:lang w:val="en-US"/>
              </w:rPr>
              <w:t>A</w:t>
            </w:r>
            <w:r w:rsidRPr="006C6A46">
              <w:rPr>
                <w:b/>
                <w:sz w:val="28"/>
                <w:szCs w:val="28"/>
                <w:lang w:val="en-US"/>
              </w:rPr>
              <w:t xml:space="preserve"> </w:t>
            </w:r>
            <w:r w:rsidRPr="005D7B31">
              <w:rPr>
                <w:b/>
                <w:sz w:val="28"/>
                <w:szCs w:val="28"/>
                <w:lang w:val="en-US"/>
              </w:rPr>
              <w:t>R</w:t>
            </w:r>
            <w:r w:rsidRPr="006C6A46">
              <w:rPr>
                <w:b/>
                <w:sz w:val="28"/>
                <w:szCs w:val="28"/>
                <w:lang w:val="en-US"/>
              </w:rPr>
              <w:t xml:space="preserve"> </w:t>
            </w:r>
            <w:r w:rsidRPr="005D7B31">
              <w:rPr>
                <w:b/>
                <w:sz w:val="28"/>
                <w:szCs w:val="28"/>
                <w:lang w:val="en-US"/>
              </w:rPr>
              <w:t>O</w:t>
            </w:r>
            <w:r w:rsidRPr="006C6A46">
              <w:rPr>
                <w:b/>
                <w:sz w:val="28"/>
                <w:szCs w:val="28"/>
                <w:lang w:val="en-US"/>
              </w:rPr>
              <w:t xml:space="preserve"> </w:t>
            </w:r>
            <w:r w:rsidRPr="005D7B31">
              <w:rPr>
                <w:b/>
                <w:sz w:val="28"/>
                <w:szCs w:val="28"/>
                <w:lang w:val="en-US"/>
              </w:rPr>
              <w:t>R</w:t>
            </w:r>
            <w:r w:rsidRPr="006C6A46">
              <w:rPr>
                <w:b/>
                <w:sz w:val="28"/>
                <w:szCs w:val="28"/>
                <w:lang w:val="en-US"/>
              </w:rPr>
              <w:t xml:space="preserve"> </w:t>
            </w:r>
            <w:r w:rsidRPr="005D7B31">
              <w:rPr>
                <w:b/>
                <w:sz w:val="28"/>
                <w:szCs w:val="28"/>
                <w:lang w:val="en-US"/>
              </w:rPr>
              <w:t>I</w:t>
            </w:r>
          </w:p>
        </w:tc>
        <w:tc>
          <w:tcPr>
            <w:tcW w:w="2326" w:type="dxa"/>
            <w:tcBorders>
              <w:bottom w:val="double" w:sz="12" w:space="0" w:color="auto"/>
            </w:tcBorders>
          </w:tcPr>
          <w:p w:rsidR="001C09D7" w:rsidRPr="006C6A46" w:rsidRDefault="001C09D7" w:rsidP="00BC6AA2">
            <w:pPr>
              <w:jc w:val="both"/>
              <w:rPr>
                <w:b/>
                <w:lang w:val="en-US"/>
              </w:rPr>
            </w:pPr>
            <w:r>
              <w:rPr>
                <w:noProof/>
              </w:rPr>
              <w:drawing>
                <wp:anchor distT="0" distB="0" distL="114300" distR="114300" simplePos="0" relativeHeight="251659264" behindDoc="0" locked="0" layoutInCell="1" allowOverlap="1">
                  <wp:simplePos x="0" y="0"/>
                  <wp:positionH relativeFrom="column">
                    <wp:posOffset>123825</wp:posOffset>
                  </wp:positionH>
                  <wp:positionV relativeFrom="paragraph">
                    <wp:posOffset>48260</wp:posOffset>
                  </wp:positionV>
                  <wp:extent cx="1133475" cy="1028700"/>
                  <wp:effectExtent l="19050" t="0" r="9525" b="0"/>
                  <wp:wrapNone/>
                  <wp:docPr id="3" name="Рисунок 2" descr="3d31dc5aba41817f14bccf169b163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3d31dc5aba41817f14bccf169b163401"/>
                          <pic:cNvPicPr>
                            <a:picLocks noChangeAspect="1" noChangeArrowheads="1"/>
                          </pic:cNvPicPr>
                        </pic:nvPicPr>
                        <pic:blipFill>
                          <a:blip r:embed="rId7"/>
                          <a:srcRect/>
                          <a:stretch>
                            <a:fillRect/>
                          </a:stretch>
                        </pic:blipFill>
                        <pic:spPr bwMode="auto">
                          <a:xfrm>
                            <a:off x="0" y="0"/>
                            <a:ext cx="1133475" cy="1028700"/>
                          </a:xfrm>
                          <a:prstGeom prst="rect">
                            <a:avLst/>
                          </a:prstGeom>
                          <a:noFill/>
                        </pic:spPr>
                      </pic:pic>
                    </a:graphicData>
                  </a:graphic>
                </wp:anchor>
              </w:drawing>
            </w:r>
            <w:r w:rsidRPr="000510EB">
              <w:rPr>
                <w:b/>
                <w:sz w:val="22"/>
                <w:szCs w:val="22"/>
                <w:lang w:val="uz-Cyrl-UZ"/>
              </w:rPr>
              <w:t xml:space="preserve">  </w:t>
            </w:r>
            <w:r w:rsidRPr="006C6A46">
              <w:rPr>
                <w:b/>
                <w:sz w:val="22"/>
                <w:szCs w:val="22"/>
                <w:lang w:val="en-US"/>
              </w:rPr>
              <w:t xml:space="preserve">  </w:t>
            </w:r>
          </w:p>
        </w:tc>
        <w:tc>
          <w:tcPr>
            <w:tcW w:w="4266" w:type="dxa"/>
            <w:tcBorders>
              <w:bottom w:val="double" w:sz="12" w:space="0" w:color="auto"/>
            </w:tcBorders>
          </w:tcPr>
          <w:p w:rsidR="001C09D7" w:rsidRPr="005D7B31" w:rsidRDefault="001C09D7" w:rsidP="00BC6AA2">
            <w:pPr>
              <w:jc w:val="center"/>
              <w:rPr>
                <w:b/>
                <w:sz w:val="28"/>
                <w:szCs w:val="28"/>
              </w:rPr>
            </w:pPr>
            <w:r>
              <w:rPr>
                <w:b/>
                <w:sz w:val="28"/>
                <w:szCs w:val="28"/>
              </w:rPr>
              <w:t>РЕСПУБЛИКА  УЗБЕКИСТАН</w:t>
            </w:r>
          </w:p>
          <w:p w:rsidR="001C09D7" w:rsidRPr="005D7B31" w:rsidRDefault="001C09D7" w:rsidP="00BC6AA2">
            <w:pPr>
              <w:jc w:val="center"/>
              <w:rPr>
                <w:b/>
                <w:sz w:val="28"/>
                <w:szCs w:val="28"/>
              </w:rPr>
            </w:pPr>
            <w:r w:rsidRPr="005D7B31">
              <w:rPr>
                <w:b/>
                <w:sz w:val="28"/>
                <w:szCs w:val="28"/>
              </w:rPr>
              <w:t>ПОСТАНОВЛЕНИЕ</w:t>
            </w:r>
          </w:p>
          <w:p w:rsidR="001C09D7" w:rsidRPr="005D7B31" w:rsidRDefault="001C09D7" w:rsidP="00BC6AA2">
            <w:pPr>
              <w:jc w:val="center"/>
              <w:rPr>
                <w:b/>
                <w:sz w:val="28"/>
                <w:szCs w:val="28"/>
              </w:rPr>
            </w:pPr>
            <w:r w:rsidRPr="005D7B31">
              <w:rPr>
                <w:b/>
                <w:sz w:val="28"/>
                <w:szCs w:val="28"/>
              </w:rPr>
              <w:t>Х О К И М А</w:t>
            </w:r>
          </w:p>
          <w:p w:rsidR="001C09D7" w:rsidRDefault="001C09D7" w:rsidP="00BC6AA2">
            <w:pPr>
              <w:jc w:val="center"/>
              <w:rPr>
                <w:b/>
                <w:sz w:val="28"/>
                <w:szCs w:val="28"/>
                <w:lang w:val="uz-Cyrl-UZ"/>
              </w:rPr>
            </w:pPr>
            <w:r w:rsidRPr="005D7B31">
              <w:rPr>
                <w:b/>
                <w:sz w:val="28"/>
                <w:szCs w:val="28"/>
              </w:rPr>
              <w:t>ТАШЛАКСКОГО РАЙОНА</w:t>
            </w:r>
          </w:p>
          <w:p w:rsidR="001C09D7" w:rsidRPr="00775162" w:rsidRDefault="001C09D7" w:rsidP="00BC6AA2">
            <w:pPr>
              <w:jc w:val="center"/>
              <w:rPr>
                <w:b/>
                <w:sz w:val="28"/>
                <w:szCs w:val="28"/>
                <w:lang w:val="uz-Cyrl-UZ"/>
              </w:rPr>
            </w:pPr>
            <w:r>
              <w:rPr>
                <w:b/>
                <w:sz w:val="28"/>
                <w:szCs w:val="28"/>
              </w:rPr>
              <w:t>ФЕРГАНСКОЙ ОБЛАСТИ</w:t>
            </w:r>
          </w:p>
          <w:p w:rsidR="001C09D7" w:rsidRPr="000510EB" w:rsidRDefault="001C09D7" w:rsidP="00BC6AA2">
            <w:pPr>
              <w:jc w:val="both"/>
              <w:rPr>
                <w:b/>
              </w:rPr>
            </w:pPr>
          </w:p>
        </w:tc>
      </w:tr>
    </w:tbl>
    <w:p w:rsidR="001C09D7" w:rsidRPr="008949A0" w:rsidRDefault="001C09D7" w:rsidP="001C09D7">
      <w:pPr>
        <w:ind w:left="-567" w:right="-283"/>
        <w:jc w:val="both"/>
        <w:rPr>
          <w:sz w:val="16"/>
          <w:szCs w:val="16"/>
          <w:lang w:val="uz-Cyrl-UZ"/>
        </w:rPr>
      </w:pPr>
      <w:r>
        <w:t xml:space="preserve">     </w:t>
      </w:r>
    </w:p>
    <w:p w:rsidR="001C09D7" w:rsidRPr="00245D61" w:rsidRDefault="001C09D7" w:rsidP="001C09D7">
      <w:pPr>
        <w:spacing w:line="22" w:lineRule="atLeast"/>
        <w:jc w:val="both"/>
        <w:rPr>
          <w:sz w:val="28"/>
          <w:szCs w:val="28"/>
          <w:lang w:val="uz-Cyrl-UZ"/>
        </w:rPr>
      </w:pPr>
      <w:r w:rsidRPr="00245D61">
        <w:rPr>
          <w:sz w:val="28"/>
          <w:szCs w:val="28"/>
          <w:lang w:val="uz-Cyrl-UZ"/>
        </w:rPr>
        <w:t xml:space="preserve">2017  йил </w:t>
      </w:r>
      <w:r w:rsidR="00A255EF">
        <w:rPr>
          <w:sz w:val="28"/>
          <w:szCs w:val="28"/>
          <w:lang w:val="uz-Cyrl-UZ"/>
        </w:rPr>
        <w:t xml:space="preserve">  19</w:t>
      </w:r>
      <w:r w:rsidRPr="00245D61">
        <w:rPr>
          <w:sz w:val="28"/>
          <w:szCs w:val="28"/>
          <w:lang w:val="uz-Cyrl-UZ"/>
        </w:rPr>
        <w:t xml:space="preserve"> </w:t>
      </w:r>
      <w:r>
        <w:rPr>
          <w:sz w:val="28"/>
          <w:szCs w:val="28"/>
          <w:lang w:val="uz-Cyrl-UZ"/>
        </w:rPr>
        <w:t xml:space="preserve"> </w:t>
      </w:r>
      <w:r w:rsidRPr="00245D61">
        <w:rPr>
          <w:sz w:val="28"/>
          <w:szCs w:val="28"/>
          <w:lang w:val="uz-Cyrl-UZ"/>
        </w:rPr>
        <w:t xml:space="preserve">октябрь </w:t>
      </w:r>
      <w:r w:rsidRPr="00245D61">
        <w:rPr>
          <w:sz w:val="28"/>
          <w:szCs w:val="28"/>
          <w:lang w:val="uz-Cyrl-UZ"/>
        </w:rPr>
        <w:tab/>
        <w:t xml:space="preserve">  </w:t>
      </w:r>
      <w:r>
        <w:rPr>
          <w:sz w:val="28"/>
          <w:szCs w:val="28"/>
          <w:lang w:val="uz-Cyrl-UZ"/>
        </w:rPr>
        <w:t xml:space="preserve"> </w:t>
      </w:r>
      <w:r w:rsidRPr="00245D61">
        <w:rPr>
          <w:sz w:val="28"/>
          <w:szCs w:val="28"/>
          <w:lang w:val="uz-Cyrl-UZ"/>
        </w:rPr>
        <w:t xml:space="preserve"> </w:t>
      </w:r>
      <w:r w:rsidR="00A255EF">
        <w:rPr>
          <w:sz w:val="28"/>
          <w:szCs w:val="28"/>
          <w:lang w:val="uz-Cyrl-UZ"/>
        </w:rPr>
        <w:t xml:space="preserve">          № 1512</w:t>
      </w:r>
      <w:r w:rsidRPr="00245D61">
        <w:rPr>
          <w:sz w:val="28"/>
          <w:szCs w:val="28"/>
          <w:lang w:val="uz-Cyrl-UZ"/>
        </w:rPr>
        <w:tab/>
      </w:r>
      <w:r w:rsidRPr="00245D61">
        <w:rPr>
          <w:sz w:val="28"/>
          <w:szCs w:val="28"/>
          <w:lang w:val="uz-Cyrl-UZ"/>
        </w:rPr>
        <w:tab/>
        <w:t xml:space="preserve">            Тошлоқ шаҳарчаси</w:t>
      </w:r>
    </w:p>
    <w:p w:rsidR="00245D61" w:rsidRDefault="00245D61" w:rsidP="00A139CB">
      <w:pPr>
        <w:spacing w:line="22" w:lineRule="atLeast"/>
        <w:rPr>
          <w:sz w:val="28"/>
          <w:szCs w:val="28"/>
          <w:lang w:val="uz-Cyrl-UZ"/>
        </w:rPr>
      </w:pPr>
    </w:p>
    <w:p w:rsidR="00245D61" w:rsidRPr="00CD08B9" w:rsidRDefault="00245D61" w:rsidP="00A139CB">
      <w:pPr>
        <w:spacing w:line="22" w:lineRule="atLeast"/>
        <w:rPr>
          <w:sz w:val="28"/>
          <w:szCs w:val="28"/>
          <w:lang w:val="uz-Cyrl-UZ"/>
        </w:rPr>
      </w:pPr>
    </w:p>
    <w:p w:rsidR="00820AF5" w:rsidRPr="00740C1E" w:rsidRDefault="00820AF5" w:rsidP="00820AF5">
      <w:pPr>
        <w:jc w:val="center"/>
        <w:rPr>
          <w:b/>
          <w:sz w:val="28"/>
          <w:szCs w:val="28"/>
          <w:lang w:val="uz-Cyrl-UZ"/>
        </w:rPr>
      </w:pPr>
      <w:r w:rsidRPr="0040506C">
        <w:rPr>
          <w:b/>
          <w:sz w:val="28"/>
          <w:szCs w:val="28"/>
          <w:lang w:val="uz-Cyrl-UZ"/>
        </w:rPr>
        <w:t>Туманда 201</w:t>
      </w:r>
      <w:r w:rsidR="008A3B65">
        <w:rPr>
          <w:b/>
          <w:sz w:val="28"/>
          <w:szCs w:val="28"/>
          <w:lang w:val="uz-Cyrl-UZ"/>
        </w:rPr>
        <w:t>8</w:t>
      </w:r>
      <w:r w:rsidRPr="0040506C">
        <w:rPr>
          <w:b/>
          <w:sz w:val="28"/>
          <w:szCs w:val="28"/>
          <w:lang w:val="uz-Cyrl-UZ"/>
        </w:rPr>
        <w:t xml:space="preserve"> йил учун ижтимоий мухофазага мухтож ва ме</w:t>
      </w:r>
      <w:r>
        <w:rPr>
          <w:b/>
          <w:sz w:val="28"/>
          <w:szCs w:val="28"/>
          <w:lang w:val="uz-Cyrl-UZ"/>
        </w:rPr>
        <w:t>ҳ</w:t>
      </w:r>
      <w:r w:rsidRPr="0040506C">
        <w:rPr>
          <w:b/>
          <w:sz w:val="28"/>
          <w:szCs w:val="28"/>
          <w:lang w:val="uz-Cyrl-UZ"/>
        </w:rPr>
        <w:t>нат</w:t>
      </w:r>
    </w:p>
    <w:p w:rsidR="00820AF5" w:rsidRPr="009B4A48" w:rsidRDefault="00820AF5" w:rsidP="00820AF5">
      <w:pPr>
        <w:jc w:val="center"/>
        <w:rPr>
          <w:b/>
          <w:sz w:val="28"/>
          <w:szCs w:val="28"/>
          <w:lang w:val="uz-Cyrl-UZ"/>
        </w:rPr>
      </w:pPr>
      <w:r w:rsidRPr="0040506C">
        <w:rPr>
          <w:b/>
          <w:sz w:val="28"/>
          <w:szCs w:val="28"/>
          <w:lang w:val="uz-Cyrl-UZ"/>
        </w:rPr>
        <w:t>бозорида тенг шароитларда рақобатлаша олмайдиган, иш топишда</w:t>
      </w:r>
    </w:p>
    <w:p w:rsidR="00820AF5" w:rsidRPr="00820AF5" w:rsidRDefault="00820AF5" w:rsidP="00820AF5">
      <w:pPr>
        <w:ind w:firstLine="708"/>
        <w:jc w:val="center"/>
        <w:rPr>
          <w:b/>
          <w:sz w:val="28"/>
          <w:szCs w:val="28"/>
          <w:lang w:val="uz-Cyrl-UZ"/>
        </w:rPr>
      </w:pPr>
      <w:r w:rsidRPr="0040506C">
        <w:rPr>
          <w:b/>
          <w:sz w:val="28"/>
          <w:szCs w:val="28"/>
          <w:lang w:val="uz-Cyrl-UZ"/>
        </w:rPr>
        <w:t>қийналаётган  шахсларни ишга жойлаштириш учун (квота)</w:t>
      </w:r>
      <w:r>
        <w:rPr>
          <w:b/>
          <w:sz w:val="28"/>
          <w:szCs w:val="28"/>
          <w:lang w:val="uz-Cyrl-UZ"/>
        </w:rPr>
        <w:t xml:space="preserve">              </w:t>
      </w:r>
      <w:r w:rsidRPr="0040506C">
        <w:rPr>
          <w:b/>
          <w:sz w:val="28"/>
          <w:szCs w:val="28"/>
          <w:lang w:val="uz-Cyrl-UZ"/>
        </w:rPr>
        <w:t xml:space="preserve"> иш</w:t>
      </w:r>
      <w:r>
        <w:rPr>
          <w:b/>
          <w:sz w:val="28"/>
          <w:szCs w:val="28"/>
          <w:lang w:val="uz-Cyrl-UZ"/>
        </w:rPr>
        <w:t xml:space="preserve"> </w:t>
      </w:r>
      <w:r w:rsidRPr="0040506C">
        <w:rPr>
          <w:b/>
          <w:sz w:val="28"/>
          <w:szCs w:val="28"/>
          <w:lang w:val="uz-Cyrl-UZ"/>
        </w:rPr>
        <w:t>ўринларини банд қилиб қўйиш тўғрисида</w:t>
      </w:r>
    </w:p>
    <w:p w:rsidR="00820AF5" w:rsidRDefault="00820AF5" w:rsidP="00820AF5">
      <w:pPr>
        <w:jc w:val="center"/>
        <w:rPr>
          <w:sz w:val="28"/>
          <w:szCs w:val="28"/>
          <w:lang w:val="uz-Cyrl-UZ"/>
        </w:rPr>
      </w:pPr>
    </w:p>
    <w:p w:rsidR="00820AF5" w:rsidRPr="00424F72" w:rsidRDefault="00820AF5" w:rsidP="00820AF5">
      <w:pPr>
        <w:spacing w:after="60" w:line="264" w:lineRule="auto"/>
        <w:ind w:firstLine="708"/>
        <w:jc w:val="both"/>
        <w:rPr>
          <w:sz w:val="28"/>
          <w:szCs w:val="28"/>
          <w:lang w:val="uz-Cyrl-UZ"/>
        </w:rPr>
      </w:pPr>
      <w:r w:rsidRPr="0040506C">
        <w:rPr>
          <w:sz w:val="28"/>
          <w:szCs w:val="28"/>
          <w:lang w:val="uz-Cyrl-UZ"/>
        </w:rPr>
        <w:t xml:space="preserve">Ўзбекистон Республикасининг “Аҳолини иш билан таъминлаш тўғрисида”ги Қонуннинг </w:t>
      </w:r>
      <w:r w:rsidRPr="00424F72">
        <w:rPr>
          <w:sz w:val="28"/>
          <w:szCs w:val="28"/>
          <w:lang w:val="uz-Cyrl-UZ"/>
        </w:rPr>
        <w:t xml:space="preserve">(Ўзбекистон Республикаси Олий Мажлиси Ахборотномаси, 1998 й., 5-6-сон, 97-модда), 17-моддасига </w:t>
      </w:r>
      <w:r w:rsidRPr="00820AF5">
        <w:rPr>
          <w:sz w:val="28"/>
          <w:szCs w:val="28"/>
          <w:lang w:val="uz-Cyrl-UZ"/>
        </w:rPr>
        <w:t xml:space="preserve">асосан </w:t>
      </w:r>
      <w:r w:rsidRPr="00424F72">
        <w:rPr>
          <w:sz w:val="28"/>
          <w:szCs w:val="28"/>
          <w:lang w:val="uz-Cyrl-UZ"/>
        </w:rPr>
        <w:t xml:space="preserve">хамда Ўзбекистон Республикаси Вазирлар Махкамасининг 2008 йил 20 августдаги «Ижтимоий мухофазага муҳтож ва иш топишда қийналаётган шахсларни ишга жойлаштириш учун иш ўринларини банд қилиб қўйиш тўғрисида»ги </w:t>
      </w:r>
      <w:r w:rsidRPr="00424F72">
        <w:rPr>
          <w:sz w:val="28"/>
          <w:szCs w:val="28"/>
          <w:lang w:val="uz-Cyrl-UZ"/>
        </w:rPr>
        <w:br/>
        <w:t>186-сонли қарори (Ўзбекистон Республикаси қонун ҳужжатлари тўплами,             2008 й,. 34-сон, 333-модда) билан тасдиқланган Низом ижросини таъминлаш ҳамда туманда 201</w:t>
      </w:r>
      <w:r w:rsidR="003B5D26">
        <w:rPr>
          <w:sz w:val="28"/>
          <w:szCs w:val="28"/>
          <w:lang w:val="uz-Cyrl-UZ"/>
        </w:rPr>
        <w:t>8</w:t>
      </w:r>
      <w:r w:rsidRPr="00424F72">
        <w:rPr>
          <w:sz w:val="28"/>
          <w:szCs w:val="28"/>
          <w:lang w:val="uz-Cyrl-UZ"/>
        </w:rPr>
        <w:t xml:space="preserve"> йил учун мазкур иш ўринлари миқдорини белгилаш мақсадида  </w:t>
      </w:r>
    </w:p>
    <w:p w:rsidR="00820AF5" w:rsidRDefault="00820AF5" w:rsidP="00820AF5">
      <w:pPr>
        <w:spacing w:after="60" w:line="264" w:lineRule="auto"/>
        <w:jc w:val="center"/>
        <w:rPr>
          <w:b/>
          <w:sz w:val="28"/>
          <w:szCs w:val="28"/>
          <w:lang w:val="uz-Cyrl-UZ"/>
        </w:rPr>
      </w:pPr>
      <w:r w:rsidRPr="0040506C">
        <w:rPr>
          <w:b/>
          <w:sz w:val="28"/>
          <w:szCs w:val="28"/>
          <w:lang w:val="uz-Cyrl-UZ"/>
        </w:rPr>
        <w:t>Қ</w:t>
      </w:r>
      <w:r>
        <w:rPr>
          <w:b/>
          <w:sz w:val="28"/>
          <w:szCs w:val="28"/>
          <w:lang w:val="uz-Cyrl-UZ"/>
        </w:rPr>
        <w:t xml:space="preserve"> </w:t>
      </w:r>
      <w:r w:rsidRPr="0040506C">
        <w:rPr>
          <w:b/>
          <w:sz w:val="28"/>
          <w:szCs w:val="28"/>
          <w:lang w:val="uz-Cyrl-UZ"/>
        </w:rPr>
        <w:t>А</w:t>
      </w:r>
      <w:r>
        <w:rPr>
          <w:b/>
          <w:sz w:val="28"/>
          <w:szCs w:val="28"/>
          <w:lang w:val="uz-Cyrl-UZ"/>
        </w:rPr>
        <w:t xml:space="preserve"> </w:t>
      </w:r>
      <w:r w:rsidRPr="0040506C">
        <w:rPr>
          <w:b/>
          <w:sz w:val="28"/>
          <w:szCs w:val="28"/>
          <w:lang w:val="uz-Cyrl-UZ"/>
        </w:rPr>
        <w:t>Р</w:t>
      </w:r>
      <w:r>
        <w:rPr>
          <w:b/>
          <w:sz w:val="28"/>
          <w:szCs w:val="28"/>
          <w:lang w:val="uz-Cyrl-UZ"/>
        </w:rPr>
        <w:t xml:space="preserve"> </w:t>
      </w:r>
      <w:r w:rsidRPr="0040506C">
        <w:rPr>
          <w:b/>
          <w:sz w:val="28"/>
          <w:szCs w:val="28"/>
          <w:lang w:val="uz-Cyrl-UZ"/>
        </w:rPr>
        <w:t>О</w:t>
      </w:r>
      <w:r>
        <w:rPr>
          <w:b/>
          <w:sz w:val="28"/>
          <w:szCs w:val="28"/>
          <w:lang w:val="uz-Cyrl-UZ"/>
        </w:rPr>
        <w:t xml:space="preserve"> </w:t>
      </w:r>
      <w:r w:rsidRPr="0040506C">
        <w:rPr>
          <w:b/>
          <w:sz w:val="28"/>
          <w:szCs w:val="28"/>
          <w:lang w:val="uz-Cyrl-UZ"/>
        </w:rPr>
        <w:t>Р</w:t>
      </w:r>
      <w:r>
        <w:rPr>
          <w:b/>
          <w:sz w:val="28"/>
          <w:szCs w:val="28"/>
          <w:lang w:val="uz-Cyrl-UZ"/>
        </w:rPr>
        <w:t xml:space="preserve"> </w:t>
      </w:r>
      <w:r w:rsidRPr="0040506C">
        <w:rPr>
          <w:b/>
          <w:sz w:val="28"/>
          <w:szCs w:val="28"/>
          <w:lang w:val="uz-Cyrl-UZ"/>
        </w:rPr>
        <w:t xml:space="preserve"> </w:t>
      </w:r>
      <w:r>
        <w:rPr>
          <w:b/>
          <w:sz w:val="28"/>
          <w:szCs w:val="28"/>
          <w:lang w:val="uz-Cyrl-UZ"/>
        </w:rPr>
        <w:t xml:space="preserve"> </w:t>
      </w:r>
      <w:r w:rsidRPr="0040506C">
        <w:rPr>
          <w:b/>
          <w:sz w:val="28"/>
          <w:szCs w:val="28"/>
          <w:lang w:val="uz-Cyrl-UZ"/>
        </w:rPr>
        <w:t>Қ</w:t>
      </w:r>
      <w:r>
        <w:rPr>
          <w:b/>
          <w:sz w:val="28"/>
          <w:szCs w:val="28"/>
          <w:lang w:val="uz-Cyrl-UZ"/>
        </w:rPr>
        <w:t xml:space="preserve"> </w:t>
      </w:r>
      <w:r w:rsidRPr="0040506C">
        <w:rPr>
          <w:b/>
          <w:sz w:val="28"/>
          <w:szCs w:val="28"/>
          <w:lang w:val="uz-Cyrl-UZ"/>
        </w:rPr>
        <w:t>И</w:t>
      </w:r>
      <w:r>
        <w:rPr>
          <w:b/>
          <w:sz w:val="28"/>
          <w:szCs w:val="28"/>
          <w:lang w:val="uz-Cyrl-UZ"/>
        </w:rPr>
        <w:t xml:space="preserve"> </w:t>
      </w:r>
      <w:r w:rsidRPr="0040506C">
        <w:rPr>
          <w:b/>
          <w:sz w:val="28"/>
          <w:szCs w:val="28"/>
          <w:lang w:val="uz-Cyrl-UZ"/>
        </w:rPr>
        <w:t>Л</w:t>
      </w:r>
      <w:r>
        <w:rPr>
          <w:b/>
          <w:sz w:val="28"/>
          <w:szCs w:val="28"/>
          <w:lang w:val="uz-Cyrl-UZ"/>
        </w:rPr>
        <w:t xml:space="preserve"> </w:t>
      </w:r>
      <w:r w:rsidRPr="0040506C">
        <w:rPr>
          <w:b/>
          <w:sz w:val="28"/>
          <w:szCs w:val="28"/>
          <w:lang w:val="uz-Cyrl-UZ"/>
        </w:rPr>
        <w:t>А</w:t>
      </w:r>
      <w:r>
        <w:rPr>
          <w:b/>
          <w:sz w:val="28"/>
          <w:szCs w:val="28"/>
          <w:lang w:val="uz-Cyrl-UZ"/>
        </w:rPr>
        <w:t xml:space="preserve"> </w:t>
      </w:r>
      <w:r w:rsidRPr="0040506C">
        <w:rPr>
          <w:b/>
          <w:sz w:val="28"/>
          <w:szCs w:val="28"/>
          <w:lang w:val="uz-Cyrl-UZ"/>
        </w:rPr>
        <w:t>М</w:t>
      </w:r>
      <w:r>
        <w:rPr>
          <w:b/>
          <w:sz w:val="28"/>
          <w:szCs w:val="28"/>
          <w:lang w:val="uz-Cyrl-UZ"/>
        </w:rPr>
        <w:t xml:space="preserve"> </w:t>
      </w:r>
      <w:r w:rsidRPr="0040506C">
        <w:rPr>
          <w:b/>
          <w:sz w:val="28"/>
          <w:szCs w:val="28"/>
          <w:lang w:val="uz-Cyrl-UZ"/>
        </w:rPr>
        <w:t>А</w:t>
      </w:r>
      <w:r>
        <w:rPr>
          <w:b/>
          <w:sz w:val="28"/>
          <w:szCs w:val="28"/>
          <w:lang w:val="uz-Cyrl-UZ"/>
        </w:rPr>
        <w:t xml:space="preserve"> </w:t>
      </w:r>
      <w:r w:rsidRPr="0040506C">
        <w:rPr>
          <w:b/>
          <w:sz w:val="28"/>
          <w:szCs w:val="28"/>
          <w:lang w:val="uz-Cyrl-UZ"/>
        </w:rPr>
        <w:t>Н:</w:t>
      </w:r>
    </w:p>
    <w:p w:rsidR="00820AF5" w:rsidRPr="00E45773" w:rsidRDefault="00820AF5" w:rsidP="00820AF5">
      <w:pPr>
        <w:spacing w:after="60" w:line="264" w:lineRule="auto"/>
        <w:jc w:val="center"/>
        <w:rPr>
          <w:b/>
          <w:sz w:val="4"/>
          <w:szCs w:val="4"/>
          <w:lang w:val="uz-Cyrl-UZ"/>
        </w:rPr>
      </w:pPr>
    </w:p>
    <w:p w:rsidR="00820AF5" w:rsidRPr="0040506C" w:rsidRDefault="00820AF5" w:rsidP="00820AF5">
      <w:pPr>
        <w:spacing w:after="60" w:line="264" w:lineRule="auto"/>
        <w:ind w:firstLine="708"/>
        <w:jc w:val="both"/>
        <w:rPr>
          <w:sz w:val="28"/>
          <w:szCs w:val="28"/>
          <w:lang w:val="uz-Cyrl-UZ"/>
        </w:rPr>
      </w:pPr>
      <w:r w:rsidRPr="0040506C">
        <w:rPr>
          <w:sz w:val="28"/>
          <w:szCs w:val="28"/>
          <w:lang w:val="uz-Cyrl-UZ"/>
        </w:rPr>
        <w:t xml:space="preserve">1. Ижтимоий мухофазага муҳтож ва иш топишда қийналаётган шахсларни ишга жойлаштириш учун туманда фаолият олиб бораётган корхона, ташкилотларда иш ўринларини банд қилиб қўйиш рўйҳати </w:t>
      </w:r>
      <w:r w:rsidRPr="0040506C">
        <w:rPr>
          <w:sz w:val="28"/>
          <w:szCs w:val="28"/>
          <w:lang w:val="uz-Cyrl-UZ"/>
        </w:rPr>
        <w:br/>
        <w:t xml:space="preserve">1-иловага мувофиқ ҳамда туманда иш ўринлари сонини ва уларга қўйиладиган талабларни белгилаш бўйича махсус комиссиянинг таркиби </w:t>
      </w:r>
      <w:r w:rsidRPr="0040506C">
        <w:rPr>
          <w:sz w:val="28"/>
          <w:szCs w:val="28"/>
          <w:lang w:val="uz-Cyrl-UZ"/>
        </w:rPr>
        <w:br/>
        <w:t>2-иловага мувофиқ тасдиқлансин.</w:t>
      </w:r>
    </w:p>
    <w:p w:rsidR="00820AF5" w:rsidRPr="0040506C" w:rsidRDefault="00820AF5" w:rsidP="00820AF5">
      <w:pPr>
        <w:spacing w:after="60" w:line="264" w:lineRule="auto"/>
        <w:ind w:firstLine="708"/>
        <w:jc w:val="both"/>
        <w:rPr>
          <w:sz w:val="28"/>
          <w:szCs w:val="28"/>
          <w:lang w:val="uz-Cyrl-UZ"/>
        </w:rPr>
      </w:pPr>
      <w:r w:rsidRPr="0040506C">
        <w:rPr>
          <w:sz w:val="28"/>
          <w:szCs w:val="28"/>
          <w:lang w:val="uz-Cyrl-UZ"/>
        </w:rPr>
        <w:t xml:space="preserve">2. 1-иловага мувофиқ ходимларнинг рўйхат бўйича ўртача сонидан </w:t>
      </w:r>
      <w:r w:rsidRPr="0040506C">
        <w:rPr>
          <w:sz w:val="28"/>
          <w:szCs w:val="28"/>
          <w:lang w:val="uz-Cyrl-UZ"/>
        </w:rPr>
        <w:br/>
      </w:r>
      <w:r>
        <w:rPr>
          <w:sz w:val="28"/>
          <w:szCs w:val="28"/>
          <w:lang w:val="uz-Cyrl-UZ"/>
        </w:rPr>
        <w:t>6</w:t>
      </w:r>
      <w:r w:rsidR="00422E48">
        <w:rPr>
          <w:sz w:val="28"/>
          <w:szCs w:val="28"/>
          <w:lang w:val="uz-Cyrl-UZ"/>
        </w:rPr>
        <w:t>46</w:t>
      </w:r>
      <w:r w:rsidRPr="0040506C">
        <w:rPr>
          <w:sz w:val="28"/>
          <w:szCs w:val="28"/>
          <w:lang w:val="uz-Cyrl-UZ"/>
        </w:rPr>
        <w:t xml:space="preserve"> кишини ташкил этадиган 7 фоиз миқдорида,</w:t>
      </w:r>
    </w:p>
    <w:p w:rsidR="00820AF5" w:rsidRPr="0040506C" w:rsidRDefault="00820AF5" w:rsidP="00820AF5">
      <w:pPr>
        <w:spacing w:after="60" w:line="264" w:lineRule="auto"/>
        <w:ind w:firstLine="708"/>
        <w:jc w:val="both"/>
        <w:rPr>
          <w:sz w:val="28"/>
          <w:szCs w:val="28"/>
          <w:lang w:val="uz-Cyrl-UZ"/>
        </w:rPr>
      </w:pPr>
      <w:r w:rsidRPr="0040506C">
        <w:rPr>
          <w:sz w:val="28"/>
          <w:szCs w:val="28"/>
          <w:lang w:val="uz-Cyrl-UZ"/>
        </w:rPr>
        <w:t>Жумладан, ёлғиз ота, ёлғиз она ҳамда 14 ёшгача ва ногирон болалари  бор кўп болали ота-оналар учун (</w:t>
      </w:r>
      <w:r w:rsidR="00422E48">
        <w:rPr>
          <w:sz w:val="28"/>
          <w:szCs w:val="28"/>
          <w:lang w:val="uz-Cyrl-UZ"/>
        </w:rPr>
        <w:t>30</w:t>
      </w:r>
      <w:r w:rsidRPr="0040506C">
        <w:rPr>
          <w:sz w:val="28"/>
          <w:szCs w:val="28"/>
          <w:lang w:val="uz-Cyrl-UZ"/>
        </w:rPr>
        <w:t xml:space="preserve"> киши);</w:t>
      </w:r>
    </w:p>
    <w:p w:rsidR="00820AF5" w:rsidRPr="0040506C" w:rsidRDefault="00820AF5" w:rsidP="00820AF5">
      <w:pPr>
        <w:spacing w:after="60" w:line="264" w:lineRule="auto"/>
        <w:ind w:firstLine="708"/>
        <w:jc w:val="both"/>
        <w:rPr>
          <w:sz w:val="28"/>
          <w:szCs w:val="28"/>
          <w:lang w:val="uz-Cyrl-UZ"/>
        </w:rPr>
      </w:pPr>
      <w:r w:rsidRPr="0040506C">
        <w:rPr>
          <w:sz w:val="28"/>
          <w:szCs w:val="28"/>
          <w:lang w:val="uz-Cyrl-UZ"/>
        </w:rPr>
        <w:t>таълим муассасаларини тугатган ёшлар учун (</w:t>
      </w:r>
      <w:r w:rsidR="00422E48">
        <w:rPr>
          <w:sz w:val="28"/>
          <w:szCs w:val="28"/>
        </w:rPr>
        <w:t>378</w:t>
      </w:r>
      <w:r w:rsidRPr="0040506C">
        <w:rPr>
          <w:sz w:val="28"/>
          <w:szCs w:val="28"/>
          <w:lang w:val="uz-Cyrl-UZ"/>
        </w:rPr>
        <w:t xml:space="preserve"> киши);</w:t>
      </w:r>
    </w:p>
    <w:p w:rsidR="00820AF5" w:rsidRPr="0040506C" w:rsidRDefault="00820AF5" w:rsidP="00820AF5">
      <w:pPr>
        <w:spacing w:after="60" w:line="264" w:lineRule="auto"/>
        <w:ind w:firstLine="708"/>
        <w:jc w:val="both"/>
        <w:rPr>
          <w:sz w:val="28"/>
          <w:szCs w:val="28"/>
          <w:lang w:val="uz-Cyrl-UZ"/>
        </w:rPr>
      </w:pPr>
      <w:r w:rsidRPr="0040506C">
        <w:rPr>
          <w:sz w:val="28"/>
          <w:szCs w:val="28"/>
          <w:lang w:val="uz-Cyrl-UZ"/>
        </w:rPr>
        <w:t>муддатли харбий хизматдан бўшатилган шахслар учун (</w:t>
      </w:r>
      <w:r w:rsidR="00206981">
        <w:rPr>
          <w:sz w:val="28"/>
          <w:szCs w:val="28"/>
          <w:lang w:val="uz-Cyrl-UZ"/>
        </w:rPr>
        <w:t>65</w:t>
      </w:r>
      <w:r w:rsidRPr="0040506C">
        <w:rPr>
          <w:sz w:val="28"/>
          <w:szCs w:val="28"/>
          <w:lang w:val="uz-Cyrl-UZ"/>
        </w:rPr>
        <w:t xml:space="preserve"> киши);</w:t>
      </w:r>
    </w:p>
    <w:p w:rsidR="00820AF5" w:rsidRPr="0040506C" w:rsidRDefault="00820AF5" w:rsidP="00820AF5">
      <w:pPr>
        <w:spacing w:after="60" w:line="264" w:lineRule="auto"/>
        <w:ind w:firstLine="708"/>
        <w:jc w:val="both"/>
        <w:rPr>
          <w:sz w:val="28"/>
          <w:szCs w:val="28"/>
          <w:lang w:val="uz-Cyrl-UZ"/>
        </w:rPr>
      </w:pPr>
      <w:r w:rsidRPr="0040506C">
        <w:rPr>
          <w:sz w:val="28"/>
          <w:szCs w:val="28"/>
          <w:lang w:val="uz-Cyrl-UZ"/>
        </w:rPr>
        <w:t>Одам савдоси билан жабрланганларни иш билан таъминлаш учун</w:t>
      </w:r>
      <w:r w:rsidRPr="0040506C">
        <w:rPr>
          <w:sz w:val="28"/>
          <w:szCs w:val="28"/>
          <w:lang w:val="uz-Cyrl-UZ"/>
        </w:rPr>
        <w:br/>
      </w:r>
      <w:r w:rsidR="00206981">
        <w:rPr>
          <w:sz w:val="28"/>
          <w:szCs w:val="28"/>
          <w:lang w:val="uz-Cyrl-UZ"/>
        </w:rPr>
        <w:t>(14</w:t>
      </w:r>
      <w:r w:rsidRPr="0040506C">
        <w:rPr>
          <w:sz w:val="28"/>
          <w:szCs w:val="28"/>
          <w:lang w:val="uz-Cyrl-UZ"/>
        </w:rPr>
        <w:t xml:space="preserve"> киши);                                                                                          </w:t>
      </w:r>
    </w:p>
    <w:p w:rsidR="00820AF5" w:rsidRPr="0040506C" w:rsidRDefault="00820AF5" w:rsidP="00820AF5">
      <w:pPr>
        <w:spacing w:after="60" w:line="264" w:lineRule="auto"/>
        <w:ind w:firstLine="708"/>
        <w:jc w:val="both"/>
        <w:rPr>
          <w:sz w:val="28"/>
          <w:szCs w:val="28"/>
          <w:lang w:val="uz-Cyrl-UZ"/>
        </w:rPr>
      </w:pPr>
      <w:r w:rsidRPr="0040506C">
        <w:rPr>
          <w:sz w:val="28"/>
          <w:szCs w:val="28"/>
          <w:lang w:val="uz-Cyrl-UZ"/>
        </w:rPr>
        <w:t xml:space="preserve">Бандликка кўмаклашиш марказларида иш қидирувчи сифатида хисобда турган пенсия ёшига </w:t>
      </w:r>
      <w:r w:rsidR="00206981">
        <w:rPr>
          <w:sz w:val="28"/>
          <w:szCs w:val="28"/>
          <w:lang w:val="uz-Cyrl-UZ"/>
        </w:rPr>
        <w:t>яқинлашиб қолган шахслар учун (7</w:t>
      </w:r>
      <w:r w:rsidRPr="0040506C">
        <w:rPr>
          <w:sz w:val="28"/>
          <w:szCs w:val="28"/>
          <w:lang w:val="uz-Cyrl-UZ"/>
        </w:rPr>
        <w:t xml:space="preserve"> киши); </w:t>
      </w:r>
    </w:p>
    <w:p w:rsidR="00820AF5" w:rsidRPr="0040506C" w:rsidRDefault="00820AF5" w:rsidP="00820AF5">
      <w:pPr>
        <w:spacing w:after="60" w:line="264" w:lineRule="auto"/>
        <w:ind w:firstLine="708"/>
        <w:jc w:val="both"/>
        <w:rPr>
          <w:sz w:val="28"/>
          <w:szCs w:val="28"/>
          <w:lang w:val="uz-Cyrl-UZ"/>
        </w:rPr>
      </w:pPr>
      <w:r w:rsidRPr="0040506C">
        <w:rPr>
          <w:sz w:val="28"/>
          <w:szCs w:val="28"/>
          <w:lang w:val="uz-Cyrl-UZ"/>
        </w:rPr>
        <w:lastRenderedPageBreak/>
        <w:t>Жазони ўташ муассасаларидан озод қилинган, жазони ўтаётган ёки суд қарорига кўра тиббий характердаги мажбурий чоралар кўрилган шахслар учун (</w:t>
      </w:r>
      <w:r w:rsidR="00D40540">
        <w:rPr>
          <w:sz w:val="28"/>
          <w:szCs w:val="28"/>
          <w:lang w:val="uz-Cyrl-UZ"/>
        </w:rPr>
        <w:t>1</w:t>
      </w:r>
      <w:r w:rsidRPr="0040506C">
        <w:rPr>
          <w:sz w:val="28"/>
          <w:szCs w:val="28"/>
          <w:lang w:val="uz-Cyrl-UZ"/>
        </w:rPr>
        <w:t xml:space="preserve">9 киши); </w:t>
      </w:r>
    </w:p>
    <w:p w:rsidR="00820AF5" w:rsidRPr="0040506C" w:rsidRDefault="00820AF5" w:rsidP="00820AF5">
      <w:pPr>
        <w:spacing w:after="60" w:line="264" w:lineRule="auto"/>
        <w:ind w:firstLine="708"/>
        <w:jc w:val="both"/>
        <w:rPr>
          <w:sz w:val="28"/>
          <w:szCs w:val="28"/>
          <w:lang w:val="uz-Cyrl-UZ"/>
        </w:rPr>
      </w:pPr>
      <w:r w:rsidRPr="0040506C">
        <w:rPr>
          <w:sz w:val="28"/>
          <w:szCs w:val="28"/>
          <w:lang w:val="uz-Cyrl-UZ"/>
        </w:rPr>
        <w:t>Сафарбарлик чақируви захирасига киритилган шахслар (</w:t>
      </w:r>
      <w:r w:rsidR="00D40540">
        <w:rPr>
          <w:sz w:val="28"/>
          <w:szCs w:val="28"/>
          <w:lang w:val="uz-Cyrl-UZ"/>
        </w:rPr>
        <w:t>32</w:t>
      </w:r>
      <w:r w:rsidRPr="0040506C">
        <w:rPr>
          <w:sz w:val="28"/>
          <w:szCs w:val="28"/>
          <w:lang w:val="uz-Cyrl-UZ"/>
        </w:rPr>
        <w:t xml:space="preserve"> киши);</w:t>
      </w:r>
    </w:p>
    <w:p w:rsidR="00820AF5" w:rsidRPr="0040506C" w:rsidRDefault="00820AF5" w:rsidP="00820AF5">
      <w:pPr>
        <w:spacing w:after="60" w:line="264" w:lineRule="auto"/>
        <w:ind w:firstLine="708"/>
        <w:jc w:val="both"/>
        <w:rPr>
          <w:sz w:val="28"/>
          <w:szCs w:val="28"/>
          <w:lang w:val="uz-Cyrl-UZ"/>
        </w:rPr>
      </w:pPr>
      <w:r w:rsidRPr="0040506C">
        <w:rPr>
          <w:sz w:val="28"/>
          <w:szCs w:val="28"/>
          <w:lang w:val="uz-Cyrl-UZ"/>
        </w:rPr>
        <w:t>Кичик ёшли болалари бўлган ишламайдиган аёллар (</w:t>
      </w:r>
      <w:r w:rsidR="00D40540">
        <w:rPr>
          <w:sz w:val="28"/>
          <w:szCs w:val="28"/>
          <w:lang w:val="uz-Cyrl-UZ"/>
        </w:rPr>
        <w:t>11</w:t>
      </w:r>
      <w:r w:rsidRPr="0040506C">
        <w:rPr>
          <w:sz w:val="28"/>
          <w:szCs w:val="28"/>
          <w:lang w:val="uz-Cyrl-UZ"/>
        </w:rPr>
        <w:t xml:space="preserve"> киши);</w:t>
      </w:r>
    </w:p>
    <w:p w:rsidR="00820AF5" w:rsidRPr="0040506C" w:rsidRDefault="00820AF5" w:rsidP="00820AF5">
      <w:pPr>
        <w:spacing w:after="60" w:line="264" w:lineRule="auto"/>
        <w:ind w:firstLine="708"/>
        <w:jc w:val="both"/>
        <w:rPr>
          <w:sz w:val="28"/>
          <w:szCs w:val="28"/>
          <w:lang w:val="uz-Cyrl-UZ"/>
        </w:rPr>
      </w:pPr>
      <w:r w:rsidRPr="0040506C">
        <w:rPr>
          <w:sz w:val="28"/>
          <w:szCs w:val="28"/>
          <w:lang w:val="uz-Cyrl-UZ"/>
        </w:rPr>
        <w:t>Ижтимоий ахамиятли касалликлар билан оғриётганлар (</w:t>
      </w:r>
      <w:r w:rsidR="00D40540">
        <w:rPr>
          <w:sz w:val="28"/>
          <w:szCs w:val="28"/>
          <w:lang w:val="uz-Cyrl-UZ"/>
        </w:rPr>
        <w:t>7</w:t>
      </w:r>
      <w:r w:rsidRPr="0040506C">
        <w:rPr>
          <w:sz w:val="28"/>
          <w:szCs w:val="28"/>
          <w:lang w:val="uz-Cyrl-UZ"/>
        </w:rPr>
        <w:t xml:space="preserve"> киши);</w:t>
      </w:r>
    </w:p>
    <w:p w:rsidR="00820AF5" w:rsidRPr="0040506C" w:rsidRDefault="00820AF5" w:rsidP="00820AF5">
      <w:pPr>
        <w:spacing w:after="60" w:line="264" w:lineRule="auto"/>
        <w:ind w:firstLine="708"/>
        <w:jc w:val="both"/>
        <w:rPr>
          <w:sz w:val="28"/>
          <w:szCs w:val="28"/>
          <w:lang w:val="uz-Cyrl-UZ"/>
        </w:rPr>
      </w:pPr>
      <w:r w:rsidRPr="0040506C">
        <w:rPr>
          <w:sz w:val="28"/>
          <w:szCs w:val="28"/>
          <w:lang w:val="uz-Cyrl-UZ"/>
        </w:rPr>
        <w:t>Шу жумладан, ногиронлар учун (</w:t>
      </w:r>
      <w:r w:rsidR="00D40540">
        <w:rPr>
          <w:sz w:val="28"/>
          <w:szCs w:val="28"/>
          <w:lang w:val="uz-Cyrl-UZ"/>
        </w:rPr>
        <w:t xml:space="preserve">82 </w:t>
      </w:r>
      <w:r w:rsidRPr="0040506C">
        <w:rPr>
          <w:sz w:val="28"/>
          <w:szCs w:val="28"/>
          <w:lang w:val="uz-Cyrl-UZ"/>
        </w:rPr>
        <w:t>киши) миқдорида иш ўринлари захираси белгилансин</w:t>
      </w:r>
      <w:r w:rsidR="005C1FA0">
        <w:rPr>
          <w:sz w:val="28"/>
          <w:szCs w:val="28"/>
          <w:lang w:val="uz-Cyrl-UZ"/>
        </w:rPr>
        <w:t xml:space="preserve"> ҳамда </w:t>
      </w:r>
      <w:r w:rsidR="009F19FA">
        <w:rPr>
          <w:sz w:val="28"/>
          <w:szCs w:val="28"/>
          <w:lang w:val="uz-Cyrl-UZ"/>
        </w:rPr>
        <w:t>туманда меҳнат бозоридаги вазиятни ҳисобга олиб, касб-ҳунар коллежи битирувчиларини ишга жойлаштиришга талаб мавжудлиги сабабли ногиронлар учун мўлжалланган 241 нафар квота ўрни таълим муассасалари</w:t>
      </w:r>
      <w:r w:rsidR="00CA66B1">
        <w:rPr>
          <w:sz w:val="28"/>
          <w:szCs w:val="28"/>
          <w:lang w:val="uz-Cyrl-UZ"/>
        </w:rPr>
        <w:t>ни</w:t>
      </w:r>
      <w:r w:rsidR="009F19FA">
        <w:rPr>
          <w:sz w:val="28"/>
          <w:szCs w:val="28"/>
          <w:lang w:val="uz-Cyrl-UZ"/>
        </w:rPr>
        <w:t xml:space="preserve"> тугатган ёшлар учун қўшиб берилганлиги инобатга олинсин.</w:t>
      </w:r>
    </w:p>
    <w:p w:rsidR="00820AF5" w:rsidRPr="0040506C" w:rsidRDefault="00820AF5" w:rsidP="00820AF5">
      <w:pPr>
        <w:spacing w:after="60" w:line="264" w:lineRule="auto"/>
        <w:ind w:firstLine="708"/>
        <w:jc w:val="both"/>
        <w:rPr>
          <w:sz w:val="28"/>
          <w:szCs w:val="28"/>
          <w:lang w:val="uz-Cyrl-UZ"/>
        </w:rPr>
      </w:pPr>
      <w:r w:rsidRPr="0040506C">
        <w:rPr>
          <w:sz w:val="28"/>
          <w:szCs w:val="28"/>
          <w:lang w:val="uz-Cyrl-UZ"/>
        </w:rPr>
        <w:t>3. Ушбу тоифа шахслар учун иш ўринлари ходимлар томонидан ўзларининг меҳнат мажбуриятларини тўсиқларсиз бажаришини таъминлайдиган санитария - гигиена нормалари ва меҳнат шароитларига мувофиқ бўлиши керак, шу жумладан:</w:t>
      </w:r>
    </w:p>
    <w:p w:rsidR="00820AF5" w:rsidRPr="0040506C" w:rsidRDefault="00820AF5" w:rsidP="00820AF5">
      <w:pPr>
        <w:spacing w:after="60" w:line="264" w:lineRule="auto"/>
        <w:ind w:firstLine="708"/>
        <w:jc w:val="both"/>
        <w:rPr>
          <w:sz w:val="28"/>
          <w:szCs w:val="28"/>
          <w:lang w:val="uz-Cyrl-UZ"/>
        </w:rPr>
      </w:pPr>
      <w:r w:rsidRPr="0040506C">
        <w:rPr>
          <w:sz w:val="28"/>
          <w:szCs w:val="28"/>
          <w:lang w:val="uz-Cyrl-UZ"/>
        </w:rPr>
        <w:t>Ногиронлар учун саломатлиги ва меҳнат фаолиятига нисбатан қўйиладиган белгиланган кўрсаткичлар хисобга олинган ҳолда ходимга мехнат операцияларини тўсиқсиз бажариш имконини берувчи иш жойлари;</w:t>
      </w:r>
    </w:p>
    <w:p w:rsidR="00820AF5" w:rsidRPr="0040506C" w:rsidRDefault="00820AF5" w:rsidP="00820AF5">
      <w:pPr>
        <w:spacing w:after="60" w:line="264" w:lineRule="auto"/>
        <w:ind w:firstLine="708"/>
        <w:jc w:val="both"/>
        <w:rPr>
          <w:sz w:val="28"/>
          <w:szCs w:val="28"/>
          <w:lang w:val="uz-Cyrl-UZ"/>
        </w:rPr>
      </w:pPr>
      <w:r w:rsidRPr="0040506C">
        <w:rPr>
          <w:sz w:val="28"/>
          <w:szCs w:val="28"/>
          <w:lang w:val="uz-Cyrl-UZ"/>
        </w:rPr>
        <w:t>Ўрта - махсус ва касб-хунар таълим муассасаларини тамомлаган ёшлар шунингдек, Ўзбекистон Республикаси Қуролли кучларидан, ички ишлар вазирлиги, фавқулодда вазиятлар вазирлиги ва миллий хавфсизлик хизмати қўшинларидан бўшатилган шахслар учун улар ўқув юртларини тамомлаганларидан ёки бўшатилганларидан кейин бир йил давомида уларнинг касб тайёргарлигига мувофиқ келувчи иш жойлари;</w:t>
      </w:r>
    </w:p>
    <w:p w:rsidR="00820AF5" w:rsidRPr="0040506C" w:rsidRDefault="00820AF5" w:rsidP="00820AF5">
      <w:pPr>
        <w:spacing w:after="60" w:line="264" w:lineRule="auto"/>
        <w:ind w:firstLine="708"/>
        <w:jc w:val="both"/>
        <w:rPr>
          <w:sz w:val="28"/>
          <w:szCs w:val="28"/>
          <w:lang w:val="uz-Cyrl-UZ"/>
        </w:rPr>
      </w:pPr>
      <w:r w:rsidRPr="0040506C">
        <w:rPr>
          <w:sz w:val="28"/>
          <w:szCs w:val="28"/>
          <w:lang w:val="uz-Cyrl-UZ"/>
        </w:rPr>
        <w:t>Ёлғиз ота, ёлғиз она ҳамда кўп болали ота-оналарга болаларни тарбиялаш ва мехнат мажбуриятларини бажаришни бирга қўшиб, олиб бориш имконини берувчи ўзгарувчан жадвалли иш жойлари;</w:t>
      </w:r>
    </w:p>
    <w:p w:rsidR="00820AF5" w:rsidRPr="0040506C" w:rsidRDefault="00820AF5" w:rsidP="00820AF5">
      <w:pPr>
        <w:spacing w:after="60" w:line="264" w:lineRule="auto"/>
        <w:ind w:firstLine="708"/>
        <w:jc w:val="both"/>
        <w:rPr>
          <w:sz w:val="28"/>
          <w:szCs w:val="28"/>
          <w:lang w:val="uz-Cyrl-UZ"/>
        </w:rPr>
      </w:pPr>
      <w:r w:rsidRPr="0040506C">
        <w:rPr>
          <w:sz w:val="28"/>
          <w:szCs w:val="28"/>
          <w:lang w:val="uz-Cyrl-UZ"/>
        </w:rPr>
        <w:t>Жазони ижро этиш муассасаларидан озод қилинган ёки суд қарори билан тиббий йўсиндаги мажбурлов чораларига тортилган шахслар учун махсус малакани талаб қилмайдиган иш жойлари;</w:t>
      </w:r>
    </w:p>
    <w:p w:rsidR="00820AF5" w:rsidRPr="0040506C" w:rsidRDefault="00820AF5" w:rsidP="00820AF5">
      <w:pPr>
        <w:spacing w:after="60" w:line="264" w:lineRule="auto"/>
        <w:ind w:firstLine="708"/>
        <w:jc w:val="both"/>
        <w:rPr>
          <w:sz w:val="28"/>
          <w:szCs w:val="28"/>
          <w:lang w:val="uz-Cyrl-UZ"/>
        </w:rPr>
      </w:pPr>
      <w:r w:rsidRPr="0040506C">
        <w:rPr>
          <w:sz w:val="28"/>
          <w:szCs w:val="28"/>
          <w:lang w:val="uz-Cyrl-UZ"/>
        </w:rPr>
        <w:t>Банд қилиб қўйиш мажбурий бўлган касб ва лавозимлар:</w:t>
      </w:r>
    </w:p>
    <w:p w:rsidR="00820AF5" w:rsidRPr="0040506C" w:rsidRDefault="00820AF5" w:rsidP="00820AF5">
      <w:pPr>
        <w:spacing w:after="60" w:line="264" w:lineRule="auto"/>
        <w:ind w:firstLine="708"/>
        <w:jc w:val="both"/>
        <w:rPr>
          <w:sz w:val="28"/>
          <w:szCs w:val="28"/>
          <w:lang w:val="uz-Cyrl-UZ"/>
        </w:rPr>
      </w:pPr>
      <w:r w:rsidRPr="0040506C">
        <w:rPr>
          <w:sz w:val="28"/>
          <w:szCs w:val="28"/>
          <w:lang w:val="uz-Cyrl-UZ"/>
        </w:rPr>
        <w:t>Ўрта-махсус ва касб хунар таълим муассасаларини тамомлаган ёшлар шунингдек, Ўзбекистон Республикаси Қуролли кучларидан, ички ишлар вазирлиги, фавкулодда вазиятлар вазирлиги ва миллий хавфсизлик хизмати қўшинларидан бўшатилган шахсларга, уларнинг касб-хунар тайёргарлигига мувофиқ келувчи иш жойлари.</w:t>
      </w:r>
    </w:p>
    <w:p w:rsidR="00820AF5" w:rsidRPr="0040506C" w:rsidRDefault="00820AF5" w:rsidP="00820AF5">
      <w:pPr>
        <w:spacing w:after="60" w:line="264" w:lineRule="auto"/>
        <w:ind w:firstLine="708"/>
        <w:jc w:val="both"/>
        <w:rPr>
          <w:sz w:val="28"/>
          <w:szCs w:val="28"/>
          <w:lang w:val="uz-Cyrl-UZ"/>
        </w:rPr>
      </w:pPr>
      <w:r w:rsidRPr="0040506C">
        <w:rPr>
          <w:sz w:val="28"/>
          <w:szCs w:val="28"/>
          <w:lang w:val="uz-Cyrl-UZ"/>
        </w:rPr>
        <w:t xml:space="preserve">4. Корхона ва ташкилот раҳбарларига Ўзбекистон Республикаси Вазирлар Махкамасининг 2008 йил 20 августдаги 186-сонли қарори билан тасдиқланган “Ижтимоий мухофазага мухтож ва иш топишда қийналаётган </w:t>
      </w:r>
      <w:r w:rsidRPr="0040506C">
        <w:rPr>
          <w:sz w:val="28"/>
          <w:szCs w:val="28"/>
          <w:lang w:val="uz-Cyrl-UZ"/>
        </w:rPr>
        <w:lastRenderedPageBreak/>
        <w:t>шахсларни ишга жойлаштириш учун иш ўринларини банд қилиб қўйиш тартиби тўғрисида”ги низомга (кейинги ўринларда Низом деб юритилади) мувофиқ ижтимоий муҳофазага муҳтож ва иш топишда қийналаётган шахслар учун кўрсатилган иш ўринлари ташкил этилишини;</w:t>
      </w:r>
    </w:p>
    <w:p w:rsidR="00820AF5" w:rsidRPr="0040506C" w:rsidRDefault="00820AF5" w:rsidP="00820AF5">
      <w:pPr>
        <w:spacing w:after="60" w:line="264" w:lineRule="auto"/>
        <w:ind w:firstLine="708"/>
        <w:jc w:val="both"/>
        <w:rPr>
          <w:sz w:val="28"/>
          <w:szCs w:val="28"/>
          <w:lang w:val="uz-Cyrl-UZ"/>
        </w:rPr>
      </w:pPr>
      <w:r w:rsidRPr="0040506C">
        <w:rPr>
          <w:sz w:val="28"/>
          <w:szCs w:val="28"/>
          <w:lang w:val="uz-Cyrl-UZ"/>
        </w:rPr>
        <w:t xml:space="preserve">Йил бошлангунгача 10 кундан кечикмай ижтимоий муҳофазага муҳтож ва иш қидиришда қийналаётган шахслар учун банд қилиб қўйилган иш ўринлари умумий сонининг камида 25 (йигирма беш) фоизи хажмида иш ўринлари банд қилиб қўйилишини ва тайёр бўлишини таъминласин ва бу тўғрисида туман </w:t>
      </w:r>
      <w:r>
        <w:rPr>
          <w:sz w:val="28"/>
          <w:szCs w:val="28"/>
          <w:lang w:val="uz-Cyrl-UZ"/>
        </w:rPr>
        <w:t>б</w:t>
      </w:r>
      <w:r w:rsidRPr="0040506C">
        <w:rPr>
          <w:sz w:val="28"/>
          <w:szCs w:val="28"/>
          <w:lang w:val="uz-Cyrl-UZ"/>
        </w:rPr>
        <w:t>андликка кўмаклашиш марказига йил бошлангунга қадар ахборот берсинлар.</w:t>
      </w:r>
    </w:p>
    <w:p w:rsidR="00820AF5" w:rsidRPr="0040506C" w:rsidRDefault="00820AF5" w:rsidP="00820AF5">
      <w:pPr>
        <w:spacing w:after="60" w:line="264" w:lineRule="auto"/>
        <w:ind w:firstLine="708"/>
        <w:jc w:val="both"/>
        <w:rPr>
          <w:sz w:val="28"/>
          <w:szCs w:val="28"/>
          <w:lang w:val="uz-Cyrl-UZ"/>
        </w:rPr>
      </w:pPr>
      <w:r w:rsidRPr="0040506C">
        <w:rPr>
          <w:sz w:val="28"/>
          <w:szCs w:val="28"/>
          <w:lang w:val="uz-Cyrl-UZ"/>
        </w:rPr>
        <w:t xml:space="preserve">5. Ижтимоий муҳофазага муҳтож ва иш қидиришда қийналаётган шахслар учун иш ўринларинларининг қолган қисмини банд қилиб қўйиш корхона ва ташкилот (иш берувчи) томонидан календарь йилнинг биринчи чораги мобайнида таъминлансин, бу тўғрисида туман </w:t>
      </w:r>
      <w:r>
        <w:rPr>
          <w:sz w:val="28"/>
          <w:szCs w:val="28"/>
          <w:lang w:val="uz-Cyrl-UZ"/>
        </w:rPr>
        <w:t>б</w:t>
      </w:r>
      <w:r w:rsidRPr="0040506C">
        <w:rPr>
          <w:sz w:val="28"/>
          <w:szCs w:val="28"/>
          <w:lang w:val="uz-Cyrl-UZ"/>
        </w:rPr>
        <w:t>андликка кўмаклашиш марказига биринчи чорак тугагандан кейин 10 кундан кечикмай ахборот берсин.</w:t>
      </w:r>
    </w:p>
    <w:p w:rsidR="00820AF5" w:rsidRPr="0040506C" w:rsidRDefault="00820AF5" w:rsidP="00820AF5">
      <w:pPr>
        <w:spacing w:after="60" w:line="264" w:lineRule="auto"/>
        <w:ind w:firstLine="708"/>
        <w:jc w:val="both"/>
        <w:rPr>
          <w:sz w:val="28"/>
          <w:szCs w:val="28"/>
          <w:lang w:val="uz-Cyrl-UZ"/>
        </w:rPr>
      </w:pPr>
      <w:r w:rsidRPr="0040506C">
        <w:rPr>
          <w:sz w:val="28"/>
          <w:szCs w:val="28"/>
          <w:lang w:val="uz-Cyrl-UZ"/>
        </w:rPr>
        <w:t>6.</w:t>
      </w:r>
      <w:r w:rsidR="008A3B65">
        <w:rPr>
          <w:sz w:val="28"/>
          <w:szCs w:val="28"/>
          <w:lang w:val="uz-Cyrl-UZ"/>
        </w:rPr>
        <w:t xml:space="preserve">  </w:t>
      </w:r>
      <w:r w:rsidRPr="0040506C">
        <w:rPr>
          <w:sz w:val="28"/>
          <w:szCs w:val="28"/>
          <w:lang w:val="uz-Cyrl-UZ"/>
        </w:rPr>
        <w:t xml:space="preserve">Корхона ва ташилотлар ҳар чоракда туман </w:t>
      </w:r>
      <w:r>
        <w:rPr>
          <w:sz w:val="28"/>
          <w:szCs w:val="28"/>
          <w:lang w:val="uz-Cyrl-UZ"/>
        </w:rPr>
        <w:t>б</w:t>
      </w:r>
      <w:r w:rsidRPr="0040506C">
        <w:rPr>
          <w:sz w:val="28"/>
          <w:szCs w:val="28"/>
          <w:lang w:val="uz-Cyrl-UZ"/>
        </w:rPr>
        <w:t>андликка кўмаклашиш  марказига юқорида кўрсатилган тоифадаги шахсларнинг ишга жойлаштирилиши тўғрисида ушбу Низом 2-иловасига мувофиқ шакл бўйича ахборот тақдим этадилар.</w:t>
      </w:r>
    </w:p>
    <w:p w:rsidR="00820AF5" w:rsidRPr="0040506C" w:rsidRDefault="00820AF5" w:rsidP="00820AF5">
      <w:pPr>
        <w:spacing w:after="60" w:line="264" w:lineRule="auto"/>
        <w:ind w:firstLine="708"/>
        <w:jc w:val="both"/>
        <w:rPr>
          <w:sz w:val="28"/>
          <w:szCs w:val="28"/>
          <w:lang w:val="uz-Cyrl-UZ"/>
        </w:rPr>
      </w:pPr>
      <w:r w:rsidRPr="0040506C">
        <w:rPr>
          <w:sz w:val="28"/>
          <w:szCs w:val="28"/>
          <w:lang w:val="uz-Cyrl-UZ"/>
        </w:rPr>
        <w:t>7.</w:t>
      </w:r>
      <w:r w:rsidR="008A3B65">
        <w:rPr>
          <w:sz w:val="28"/>
          <w:szCs w:val="28"/>
          <w:lang w:val="uz-Cyrl-UZ"/>
        </w:rPr>
        <w:t xml:space="preserve"> </w:t>
      </w:r>
      <w:r w:rsidRPr="0040506C">
        <w:rPr>
          <w:sz w:val="28"/>
          <w:szCs w:val="28"/>
          <w:lang w:val="uz-Cyrl-UZ"/>
        </w:rPr>
        <w:t xml:space="preserve"> Банд қилиб қўйилган иш ўринларининг белгиланган сони хисобига ижтимоий муҳофазага муҳтож ва иш қидиришда қийналаётган шахсларни ишга жойлаштириш учун иш ўринларининг тайёрлиги тўғрисидаги ахборотнинг корхона ва ташкилот томонидан тақдим этилмаганлигига ва амалда уларнинг тайёр эмаслигига ҳам меҳнат органи маҳаллий давлат ҳокимияти органи қарорининг бажарилмаганлиги сифатида қарайди.</w:t>
      </w:r>
    </w:p>
    <w:p w:rsidR="00820AF5" w:rsidRPr="0040506C" w:rsidRDefault="00820AF5" w:rsidP="00820AF5">
      <w:pPr>
        <w:spacing w:after="60" w:line="264" w:lineRule="auto"/>
        <w:ind w:firstLine="708"/>
        <w:jc w:val="both"/>
        <w:rPr>
          <w:sz w:val="28"/>
          <w:szCs w:val="28"/>
          <w:lang w:val="uz-Cyrl-UZ"/>
        </w:rPr>
      </w:pPr>
      <w:r w:rsidRPr="0040506C">
        <w:rPr>
          <w:sz w:val="28"/>
          <w:szCs w:val="28"/>
          <w:lang w:val="uz-Cyrl-UZ"/>
        </w:rPr>
        <w:t>8. Ушбу қарор бажарилмаган тақдирда ташкилотнинг мансабдор шахсларига ижтимоий муҳофазага муҳтож ва иш топишда қийналаётган шахсларни ишга жойлаштириш учун иш ўринларини банд қилиб қўйиш тартиби тўғрисидаги низомнинг 15-бандига мувофиқ жарима солинади.</w:t>
      </w:r>
    </w:p>
    <w:p w:rsidR="00820AF5" w:rsidRDefault="00820AF5" w:rsidP="00820AF5">
      <w:pPr>
        <w:spacing w:after="60" w:line="264" w:lineRule="auto"/>
        <w:ind w:firstLine="708"/>
        <w:jc w:val="both"/>
        <w:rPr>
          <w:sz w:val="28"/>
          <w:szCs w:val="28"/>
          <w:lang w:val="uz-Cyrl-UZ"/>
        </w:rPr>
      </w:pPr>
      <w:r w:rsidRPr="0040506C">
        <w:rPr>
          <w:sz w:val="28"/>
          <w:szCs w:val="28"/>
          <w:lang w:val="uz-Cyrl-UZ"/>
        </w:rPr>
        <w:t xml:space="preserve">9. Туман </w:t>
      </w:r>
      <w:r>
        <w:rPr>
          <w:sz w:val="28"/>
          <w:szCs w:val="28"/>
          <w:lang w:val="uz-Cyrl-UZ"/>
        </w:rPr>
        <w:t>б</w:t>
      </w:r>
      <w:r w:rsidRPr="0040506C">
        <w:rPr>
          <w:sz w:val="28"/>
          <w:szCs w:val="28"/>
          <w:lang w:val="uz-Cyrl-UZ"/>
        </w:rPr>
        <w:t>андликка кўмаклашиш</w:t>
      </w:r>
      <w:r>
        <w:rPr>
          <w:sz w:val="28"/>
          <w:szCs w:val="28"/>
          <w:lang w:val="uz-Cyrl-UZ"/>
        </w:rPr>
        <w:t xml:space="preserve"> </w:t>
      </w:r>
      <w:r w:rsidRPr="0040506C">
        <w:rPr>
          <w:sz w:val="28"/>
          <w:szCs w:val="28"/>
          <w:lang w:val="uz-Cyrl-UZ"/>
        </w:rPr>
        <w:t>маркази (</w:t>
      </w:r>
      <w:r w:rsidR="00FF2F68">
        <w:rPr>
          <w:sz w:val="28"/>
          <w:szCs w:val="28"/>
          <w:lang w:val="uz-Cyrl-UZ"/>
        </w:rPr>
        <w:t>Т</w:t>
      </w:r>
      <w:r w:rsidR="009F19FA">
        <w:rPr>
          <w:sz w:val="28"/>
          <w:szCs w:val="28"/>
          <w:lang w:val="uz-Cyrl-UZ"/>
        </w:rPr>
        <w:t>.</w:t>
      </w:r>
      <w:r w:rsidR="00FF2F68">
        <w:rPr>
          <w:sz w:val="28"/>
          <w:szCs w:val="28"/>
          <w:lang w:val="uz-Cyrl-UZ"/>
        </w:rPr>
        <w:t>Абдуллаев</w:t>
      </w:r>
      <w:r w:rsidRPr="0040506C">
        <w:rPr>
          <w:sz w:val="28"/>
          <w:szCs w:val="28"/>
          <w:lang w:val="uz-Cyrl-UZ"/>
        </w:rPr>
        <w:t>) бир ҳафта муддатда ушбу қарорнинг тегишли корхона ва ташкилотларга етказилишини таъминласин.</w:t>
      </w:r>
    </w:p>
    <w:p w:rsidR="008A3B65" w:rsidRPr="00217567" w:rsidRDefault="008A3B65" w:rsidP="008A3B65">
      <w:pPr>
        <w:pStyle w:val="a3"/>
        <w:spacing w:after="60" w:line="264" w:lineRule="auto"/>
        <w:ind w:left="0" w:firstLine="709"/>
        <w:contextualSpacing w:val="0"/>
        <w:jc w:val="both"/>
        <w:rPr>
          <w:sz w:val="28"/>
          <w:szCs w:val="28"/>
          <w:lang w:val="uz-Cyrl-UZ"/>
        </w:rPr>
      </w:pPr>
      <w:r>
        <w:rPr>
          <w:sz w:val="28"/>
          <w:szCs w:val="28"/>
          <w:lang w:val="uz-Cyrl-UZ"/>
        </w:rPr>
        <w:t>1</w:t>
      </w:r>
      <w:r w:rsidR="0095629D">
        <w:rPr>
          <w:sz w:val="28"/>
          <w:szCs w:val="28"/>
          <w:lang w:val="uz-Cyrl-UZ"/>
        </w:rPr>
        <w:t>0</w:t>
      </w:r>
      <w:r>
        <w:rPr>
          <w:sz w:val="28"/>
          <w:szCs w:val="28"/>
          <w:lang w:val="uz-Cyrl-UZ"/>
        </w:rPr>
        <w:t xml:space="preserve">.  </w:t>
      </w:r>
      <w:r w:rsidRPr="00217567">
        <w:rPr>
          <w:sz w:val="28"/>
          <w:szCs w:val="28"/>
          <w:lang w:val="uz-Cyrl-UZ"/>
        </w:rPr>
        <w:t>Мазкур қарор “Тошлоқ тонги” газетасида расмий эълон қилинсин ҳамда туман ҳокимлигининг веб-сайтига жойлаштирилсин.</w:t>
      </w:r>
    </w:p>
    <w:p w:rsidR="00820AF5" w:rsidRPr="0040506C" w:rsidRDefault="00820AF5" w:rsidP="00820AF5">
      <w:pPr>
        <w:spacing w:after="60" w:line="264" w:lineRule="auto"/>
        <w:ind w:firstLine="708"/>
        <w:jc w:val="both"/>
        <w:rPr>
          <w:sz w:val="28"/>
          <w:szCs w:val="28"/>
          <w:lang w:val="uz-Cyrl-UZ"/>
        </w:rPr>
      </w:pPr>
      <w:r w:rsidRPr="0040506C">
        <w:rPr>
          <w:sz w:val="28"/>
          <w:szCs w:val="28"/>
          <w:lang w:val="uz-Cyrl-UZ"/>
        </w:rPr>
        <w:t>1</w:t>
      </w:r>
      <w:r w:rsidR="0095629D">
        <w:rPr>
          <w:sz w:val="28"/>
          <w:szCs w:val="28"/>
          <w:lang w:val="uz-Cyrl-UZ"/>
        </w:rPr>
        <w:t>1</w:t>
      </w:r>
      <w:r w:rsidRPr="0040506C">
        <w:rPr>
          <w:sz w:val="28"/>
          <w:szCs w:val="28"/>
          <w:lang w:val="uz-Cyrl-UZ"/>
        </w:rPr>
        <w:t>. Белгилансинки, ушбу қарор</w:t>
      </w:r>
      <w:r w:rsidR="0095629D">
        <w:rPr>
          <w:sz w:val="28"/>
          <w:szCs w:val="28"/>
          <w:lang w:val="uz-Cyrl-UZ"/>
        </w:rPr>
        <w:t xml:space="preserve"> </w:t>
      </w:r>
      <w:r>
        <w:rPr>
          <w:sz w:val="28"/>
          <w:szCs w:val="28"/>
          <w:lang w:val="uz-Cyrl-UZ"/>
        </w:rPr>
        <w:t>201</w:t>
      </w:r>
      <w:r w:rsidR="0095629D">
        <w:rPr>
          <w:sz w:val="28"/>
          <w:szCs w:val="28"/>
          <w:lang w:val="uz-Cyrl-UZ"/>
        </w:rPr>
        <w:t>8</w:t>
      </w:r>
      <w:r>
        <w:rPr>
          <w:sz w:val="28"/>
          <w:szCs w:val="28"/>
          <w:lang w:val="uz-Cyrl-UZ"/>
        </w:rPr>
        <w:t xml:space="preserve"> йил 1 январ кунидан </w:t>
      </w:r>
      <w:r w:rsidRPr="0040506C">
        <w:rPr>
          <w:sz w:val="28"/>
          <w:szCs w:val="28"/>
          <w:lang w:val="uz-Cyrl-UZ"/>
        </w:rPr>
        <w:t>кучга киради.</w:t>
      </w:r>
    </w:p>
    <w:p w:rsidR="00820AF5" w:rsidRPr="0040506C" w:rsidRDefault="00820AF5" w:rsidP="00820AF5">
      <w:pPr>
        <w:spacing w:after="60" w:line="264" w:lineRule="auto"/>
        <w:ind w:firstLine="708"/>
        <w:jc w:val="both"/>
        <w:rPr>
          <w:sz w:val="28"/>
          <w:szCs w:val="28"/>
          <w:lang w:val="uz-Cyrl-UZ"/>
        </w:rPr>
      </w:pPr>
      <w:r w:rsidRPr="0040506C">
        <w:rPr>
          <w:sz w:val="28"/>
          <w:szCs w:val="28"/>
          <w:lang w:val="uz-Cyrl-UZ"/>
        </w:rPr>
        <w:t>1</w:t>
      </w:r>
      <w:r w:rsidR="0095629D">
        <w:rPr>
          <w:sz w:val="28"/>
          <w:szCs w:val="28"/>
          <w:lang w:val="uz-Cyrl-UZ"/>
        </w:rPr>
        <w:t>2</w:t>
      </w:r>
      <w:r w:rsidRPr="0040506C">
        <w:rPr>
          <w:sz w:val="28"/>
          <w:szCs w:val="28"/>
          <w:lang w:val="uz-Cyrl-UZ"/>
        </w:rPr>
        <w:t xml:space="preserve">. Мазкур қарорни бажарилишини назорат қилиш туман ҳокимининг   </w:t>
      </w:r>
      <w:r w:rsidR="00C4330B">
        <w:rPr>
          <w:sz w:val="28"/>
          <w:szCs w:val="28"/>
          <w:lang w:val="uz-Cyrl-UZ"/>
        </w:rPr>
        <w:t xml:space="preserve">биринчи </w:t>
      </w:r>
      <w:r w:rsidRPr="0040506C">
        <w:rPr>
          <w:sz w:val="28"/>
          <w:szCs w:val="28"/>
          <w:lang w:val="uz-Cyrl-UZ"/>
        </w:rPr>
        <w:t>ўринбосари Ю.Ҳусаинов зиммасига ю</w:t>
      </w:r>
      <w:r>
        <w:rPr>
          <w:sz w:val="28"/>
          <w:szCs w:val="28"/>
          <w:lang w:val="uz-Cyrl-UZ"/>
        </w:rPr>
        <w:t>к</w:t>
      </w:r>
      <w:r w:rsidRPr="0040506C">
        <w:rPr>
          <w:sz w:val="28"/>
          <w:szCs w:val="28"/>
          <w:lang w:val="uz-Cyrl-UZ"/>
        </w:rPr>
        <w:t>латилсин.</w:t>
      </w:r>
    </w:p>
    <w:p w:rsidR="00820AF5" w:rsidRPr="0040506C" w:rsidRDefault="00820AF5" w:rsidP="00820AF5">
      <w:pPr>
        <w:jc w:val="both"/>
        <w:rPr>
          <w:b/>
          <w:sz w:val="28"/>
          <w:szCs w:val="28"/>
          <w:lang w:val="uz-Cyrl-UZ"/>
        </w:rPr>
      </w:pPr>
    </w:p>
    <w:p w:rsidR="00820AF5" w:rsidRPr="00F4299B" w:rsidRDefault="00820AF5" w:rsidP="00820AF5">
      <w:pPr>
        <w:ind w:firstLine="708"/>
        <w:jc w:val="both"/>
        <w:rPr>
          <w:sz w:val="28"/>
          <w:szCs w:val="28"/>
          <w:lang w:val="uz-Cyrl-UZ"/>
        </w:rPr>
      </w:pPr>
      <w:r w:rsidRPr="0040506C">
        <w:rPr>
          <w:b/>
          <w:sz w:val="28"/>
          <w:szCs w:val="28"/>
          <w:lang w:val="uz-Cyrl-UZ"/>
        </w:rPr>
        <w:t xml:space="preserve">             </w:t>
      </w:r>
      <w:r w:rsidRPr="00820AF5">
        <w:rPr>
          <w:b/>
          <w:sz w:val="28"/>
          <w:szCs w:val="28"/>
          <w:lang w:val="uz-Cyrl-UZ"/>
        </w:rPr>
        <w:t xml:space="preserve">Туман </w:t>
      </w:r>
      <w:r w:rsidRPr="0040506C">
        <w:rPr>
          <w:b/>
          <w:sz w:val="28"/>
          <w:szCs w:val="28"/>
          <w:lang w:val="uz-Cyrl-UZ"/>
        </w:rPr>
        <w:t>ҳ</w:t>
      </w:r>
      <w:r w:rsidRPr="00820AF5">
        <w:rPr>
          <w:b/>
          <w:sz w:val="28"/>
          <w:szCs w:val="28"/>
          <w:lang w:val="uz-Cyrl-UZ"/>
        </w:rPr>
        <w:t>окими</w:t>
      </w:r>
      <w:r w:rsidRPr="0040506C">
        <w:rPr>
          <w:b/>
          <w:sz w:val="28"/>
          <w:szCs w:val="28"/>
          <w:lang w:val="uz-Cyrl-UZ"/>
        </w:rPr>
        <w:tab/>
        <w:t xml:space="preserve">     </w:t>
      </w:r>
      <w:r w:rsidRPr="0040506C">
        <w:rPr>
          <w:b/>
          <w:sz w:val="28"/>
          <w:szCs w:val="28"/>
          <w:lang w:val="uz-Cyrl-UZ"/>
        </w:rPr>
        <w:tab/>
        <w:t xml:space="preserve">           </w:t>
      </w:r>
      <w:r w:rsidRPr="0040506C">
        <w:rPr>
          <w:b/>
          <w:sz w:val="28"/>
          <w:szCs w:val="28"/>
          <w:lang w:val="uz-Cyrl-UZ"/>
        </w:rPr>
        <w:tab/>
      </w:r>
      <w:r>
        <w:rPr>
          <w:b/>
          <w:sz w:val="28"/>
          <w:szCs w:val="28"/>
          <w:lang w:val="uz-Cyrl-UZ"/>
        </w:rPr>
        <w:t xml:space="preserve">  </w:t>
      </w:r>
      <w:r w:rsidRPr="0040506C">
        <w:rPr>
          <w:b/>
          <w:sz w:val="28"/>
          <w:szCs w:val="28"/>
          <w:lang w:val="uz-Cyrl-UZ"/>
        </w:rPr>
        <w:t xml:space="preserve">     Ҳ.Умаров</w:t>
      </w:r>
    </w:p>
    <w:sectPr w:rsidR="00820AF5" w:rsidRPr="00F4299B" w:rsidSect="00245D61">
      <w:footerReference w:type="default" r:id="rId8"/>
      <w:pgSz w:w="11906" w:h="16838"/>
      <w:pgMar w:top="709"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8E6" w:rsidRDefault="00A768E6" w:rsidP="00581E91">
      <w:r>
        <w:separator/>
      </w:r>
    </w:p>
  </w:endnote>
  <w:endnote w:type="continuationSeparator" w:id="1">
    <w:p w:rsidR="00A768E6" w:rsidRDefault="00A768E6" w:rsidP="00581E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51E" w:rsidRDefault="00A106D2">
    <w:pPr>
      <w:pStyle w:val="a6"/>
      <w:jc w:val="right"/>
    </w:pPr>
    <w:r>
      <w:fldChar w:fldCharType="begin"/>
    </w:r>
    <w:r w:rsidR="00A139CB">
      <w:instrText xml:space="preserve"> PAGE   \* MERGEFORMAT </w:instrText>
    </w:r>
    <w:r>
      <w:fldChar w:fldCharType="separate"/>
    </w:r>
    <w:r w:rsidR="00A255EF">
      <w:rPr>
        <w:noProof/>
      </w:rPr>
      <w:t>3</w:t>
    </w:r>
    <w:r>
      <w:fldChar w:fldCharType="end"/>
    </w:r>
  </w:p>
  <w:p w:rsidR="00CC651E" w:rsidRDefault="00A768E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8E6" w:rsidRDefault="00A768E6" w:rsidP="00581E91">
      <w:r>
        <w:separator/>
      </w:r>
    </w:p>
  </w:footnote>
  <w:footnote w:type="continuationSeparator" w:id="1">
    <w:p w:rsidR="00A768E6" w:rsidRDefault="00A768E6" w:rsidP="00581E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139CB"/>
    <w:rsid w:val="000567C9"/>
    <w:rsid w:val="00134E59"/>
    <w:rsid w:val="001B44BB"/>
    <w:rsid w:val="001C09D7"/>
    <w:rsid w:val="0020579B"/>
    <w:rsid w:val="00206981"/>
    <w:rsid w:val="00245D61"/>
    <w:rsid w:val="003B5D26"/>
    <w:rsid w:val="00422E48"/>
    <w:rsid w:val="00532F9F"/>
    <w:rsid w:val="00581E91"/>
    <w:rsid w:val="00585C0D"/>
    <w:rsid w:val="005C1FA0"/>
    <w:rsid w:val="005F7F83"/>
    <w:rsid w:val="00603E8B"/>
    <w:rsid w:val="0069529E"/>
    <w:rsid w:val="007771AA"/>
    <w:rsid w:val="00820AF5"/>
    <w:rsid w:val="008812F6"/>
    <w:rsid w:val="008A3B65"/>
    <w:rsid w:val="008E6EAD"/>
    <w:rsid w:val="009000EE"/>
    <w:rsid w:val="00923097"/>
    <w:rsid w:val="0095629D"/>
    <w:rsid w:val="009F19FA"/>
    <w:rsid w:val="009F2272"/>
    <w:rsid w:val="00A02690"/>
    <w:rsid w:val="00A106D2"/>
    <w:rsid w:val="00A139CB"/>
    <w:rsid w:val="00A255EF"/>
    <w:rsid w:val="00A768E6"/>
    <w:rsid w:val="00AE2034"/>
    <w:rsid w:val="00C01858"/>
    <w:rsid w:val="00C4026A"/>
    <w:rsid w:val="00C4330B"/>
    <w:rsid w:val="00CA66B1"/>
    <w:rsid w:val="00D40540"/>
    <w:rsid w:val="00D57659"/>
    <w:rsid w:val="00E0507E"/>
    <w:rsid w:val="00E45773"/>
    <w:rsid w:val="00E5625D"/>
    <w:rsid w:val="00E83EA1"/>
    <w:rsid w:val="00F417FD"/>
    <w:rsid w:val="00FF2F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9CB"/>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139CB"/>
    <w:pPr>
      <w:ind w:left="720"/>
      <w:contextualSpacing/>
    </w:pPr>
  </w:style>
  <w:style w:type="paragraph" w:styleId="a4">
    <w:name w:val="Plain Text"/>
    <w:basedOn w:val="a"/>
    <w:link w:val="a5"/>
    <w:uiPriority w:val="99"/>
    <w:rsid w:val="00A139CB"/>
    <w:rPr>
      <w:rFonts w:ascii="Courier New" w:hAnsi="Courier New" w:cs="Courier New"/>
      <w:sz w:val="20"/>
      <w:szCs w:val="20"/>
    </w:rPr>
  </w:style>
  <w:style w:type="character" w:customStyle="1" w:styleId="a5">
    <w:name w:val="Текст Знак"/>
    <w:basedOn w:val="a0"/>
    <w:link w:val="a4"/>
    <w:uiPriority w:val="99"/>
    <w:rsid w:val="00A139CB"/>
    <w:rPr>
      <w:rFonts w:ascii="Courier New" w:eastAsia="Times New Roman" w:hAnsi="Courier New" w:cs="Courier New"/>
      <w:sz w:val="20"/>
      <w:szCs w:val="20"/>
      <w:lang w:eastAsia="ru-RU"/>
    </w:rPr>
  </w:style>
  <w:style w:type="paragraph" w:styleId="a6">
    <w:name w:val="footer"/>
    <w:basedOn w:val="a"/>
    <w:link w:val="a7"/>
    <w:uiPriority w:val="99"/>
    <w:unhideWhenUsed/>
    <w:rsid w:val="00A139CB"/>
    <w:pPr>
      <w:tabs>
        <w:tab w:val="center" w:pos="4677"/>
        <w:tab w:val="right" w:pos="9355"/>
      </w:tabs>
    </w:pPr>
  </w:style>
  <w:style w:type="character" w:customStyle="1" w:styleId="a7">
    <w:name w:val="Нижний колонтитул Знак"/>
    <w:basedOn w:val="a0"/>
    <w:link w:val="a6"/>
    <w:uiPriority w:val="99"/>
    <w:rsid w:val="00A139C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56E8F-3CCE-4F47-8BA4-65CD99A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1014</Words>
  <Characters>5783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2017-10-19T12:46:00Z</cp:lastPrinted>
  <dcterms:created xsi:type="dcterms:W3CDTF">2017-09-19T07:33:00Z</dcterms:created>
  <dcterms:modified xsi:type="dcterms:W3CDTF">2017-11-23T08:04:00Z</dcterms:modified>
</cp:coreProperties>
</file>